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7A54C" w14:textId="77777777" w:rsidR="006D7C53" w:rsidRPr="006D7C53" w:rsidRDefault="006D7C53" w:rsidP="006D7C53">
      <w:pPr>
        <w:pStyle w:val="berschrift1"/>
        <w:spacing w:before="0" w:beforeAutospacing="0" w:after="120" w:afterAutospacing="0" w:line="291" w:lineRule="atLeast"/>
        <w:rPr>
          <w:rFonts w:ascii="Arial" w:eastAsia="Times New Roman" w:hAnsi="Arial" w:cs="Arial"/>
          <w:sz w:val="40"/>
          <w:szCs w:val="40"/>
        </w:rPr>
      </w:pPr>
      <w:r w:rsidRPr="006D7C53">
        <w:rPr>
          <w:rFonts w:ascii="Arial" w:eastAsia="Times New Roman" w:hAnsi="Arial" w:cs="Arial"/>
          <w:sz w:val="40"/>
          <w:szCs w:val="40"/>
        </w:rPr>
        <w:t>Singkreis begeistert 100 Zuhörer</w:t>
      </w:r>
    </w:p>
    <w:p w14:paraId="457D0A1C" w14:textId="77777777" w:rsidR="006D7C53" w:rsidRPr="006D7C53" w:rsidRDefault="006D7C53" w:rsidP="006D7C53">
      <w:pPr>
        <w:spacing w:line="360" w:lineRule="atLeast"/>
        <w:rPr>
          <w:rFonts w:ascii="Arial" w:eastAsia="Times New Roman" w:hAnsi="Arial" w:cs="Arial"/>
        </w:rPr>
      </w:pPr>
      <w:r w:rsidRPr="006D7C53">
        <w:rPr>
          <w:rFonts w:ascii="Arial" w:eastAsia="Times New Roman" w:hAnsi="Arial" w:cs="Arial"/>
          <w:noProof/>
        </w:rPr>
        <w:drawing>
          <wp:anchor distT="0" distB="0" distL="114300" distR="114300" simplePos="0" relativeHeight="251660800" behindDoc="1" locked="0" layoutInCell="1" allowOverlap="1" wp14:anchorId="5D25C134" wp14:editId="0C71C854">
            <wp:simplePos x="0" y="0"/>
            <wp:positionH relativeFrom="column">
              <wp:posOffset>-719364</wp:posOffset>
            </wp:positionH>
            <wp:positionV relativeFrom="paragraph">
              <wp:posOffset>304709</wp:posOffset>
            </wp:positionV>
            <wp:extent cx="7114540" cy="3858260"/>
            <wp:effectExtent l="0" t="0" r="0" b="8890"/>
            <wp:wrapTight wrapText="bothSides">
              <wp:wrapPolygon edited="0">
                <wp:start x="0" y="0"/>
                <wp:lineTo x="0" y="21543"/>
                <wp:lineTo x="21515" y="21543"/>
                <wp:lineTo x="21515" y="0"/>
                <wp:lineTo x="0" y="0"/>
              </wp:wrapPolygon>
            </wp:wrapTight>
            <wp:docPr id="1" name="Grafik 1" descr="Mit seinem Konzert zum 100. Jubiläum hat der evangelische Singkreis sein Publikum in d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t seinem Konzert zum 100. Jubiläum hat der evangelische Singkreis sein Publikum in der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14540" cy="385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7C53">
        <w:rPr>
          <w:rFonts w:ascii="Arial" w:eastAsia="Times New Roman" w:hAnsi="Arial" w:cs="Arial"/>
        </w:rPr>
        <w:t>17. Oktober 2018</w:t>
      </w:r>
    </w:p>
    <w:p w14:paraId="68F9A22C" w14:textId="77777777" w:rsidR="006D7C53" w:rsidRPr="006D7C53" w:rsidRDefault="006D7C53" w:rsidP="006D7C53">
      <w:pPr>
        <w:pStyle w:val="StandardWeb"/>
        <w:spacing w:before="60" w:beforeAutospacing="0" w:after="60" w:afterAutospacing="0" w:line="360" w:lineRule="atLeast"/>
        <w:rPr>
          <w:rFonts w:ascii="Arial" w:eastAsia="Times New Roman" w:hAnsi="Arial" w:cs="Arial"/>
        </w:rPr>
      </w:pPr>
      <w:r w:rsidRPr="006D7C53">
        <w:rPr>
          <w:rFonts w:ascii="Arial" w:eastAsia="Times New Roman" w:hAnsi="Arial" w:cs="Arial"/>
        </w:rPr>
        <w:t>Mit seinem Konzert zum 100. Jubiläum hat der evangelische Singkreis sein</w:t>
      </w:r>
      <w:r>
        <w:rPr>
          <w:rFonts w:ascii="-apple-system-font" w:hAnsi="-apple-system-font"/>
          <w:sz w:val="29"/>
          <w:szCs w:val="29"/>
        </w:rPr>
        <w:t xml:space="preserve"> </w:t>
      </w:r>
      <w:r w:rsidRPr="006D7C53">
        <w:rPr>
          <w:rFonts w:ascii="Arial" w:eastAsia="Times New Roman" w:hAnsi="Arial" w:cs="Arial"/>
        </w:rPr>
        <w:t>Publikum in der Lutherkirche begeistert. Die Musiker der Kurpfalzphilharmonie begleiteten den Chor.</w:t>
      </w:r>
    </w:p>
    <w:p w14:paraId="4BCF4F32" w14:textId="77777777" w:rsidR="006D7C53" w:rsidRPr="006D7C53" w:rsidRDefault="006D7C53" w:rsidP="006D7C53">
      <w:pPr>
        <w:pStyle w:val="StandardWeb"/>
        <w:spacing w:before="60" w:beforeAutospacing="0" w:after="60" w:afterAutospacing="0" w:line="360" w:lineRule="atLeast"/>
        <w:rPr>
          <w:rFonts w:ascii="Arial" w:eastAsia="Times New Roman" w:hAnsi="Arial" w:cs="Arial"/>
        </w:rPr>
      </w:pPr>
      <w:r w:rsidRPr="006D7C53">
        <w:rPr>
          <w:rFonts w:ascii="Arial" w:eastAsia="Times New Roman" w:hAnsi="Arial" w:cs="Arial"/>
        </w:rPr>
        <w:t>© </w:t>
      </w:r>
      <w:proofErr w:type="spellStart"/>
      <w:r w:rsidRPr="006D7C53">
        <w:rPr>
          <w:rFonts w:ascii="Arial" w:eastAsia="Times New Roman" w:hAnsi="Arial" w:cs="Arial"/>
        </w:rPr>
        <w:t>Thurecht</w:t>
      </w:r>
      <w:proofErr w:type="spellEnd"/>
    </w:p>
    <w:p w14:paraId="6B1E0981" w14:textId="77777777" w:rsidR="006D7C53" w:rsidRPr="006D7C53" w:rsidRDefault="006D7C53" w:rsidP="006D7C53">
      <w:pPr>
        <w:pStyle w:val="StandardWeb"/>
        <w:spacing w:before="60" w:beforeAutospacing="0" w:after="60" w:afterAutospacing="0" w:line="360" w:lineRule="atLeast"/>
        <w:rPr>
          <w:rFonts w:ascii="Arial" w:eastAsia="Times New Roman" w:hAnsi="Arial" w:cs="Arial"/>
        </w:rPr>
      </w:pPr>
      <w:r w:rsidRPr="006D7C53">
        <w:rPr>
          <w:rFonts w:ascii="Arial" w:eastAsia="Times New Roman" w:hAnsi="Arial" w:cs="Arial"/>
        </w:rPr>
        <w:t xml:space="preserve">Dietmar </w:t>
      </w:r>
      <w:proofErr w:type="spellStart"/>
      <w:r w:rsidRPr="006D7C53">
        <w:rPr>
          <w:rFonts w:ascii="Arial" w:eastAsia="Times New Roman" w:hAnsi="Arial" w:cs="Arial"/>
        </w:rPr>
        <w:t>Thurecht</w:t>
      </w:r>
      <w:proofErr w:type="spellEnd"/>
    </w:p>
    <w:p w14:paraId="7A5F799E" w14:textId="77777777" w:rsidR="006D7C53" w:rsidRPr="006D7C53" w:rsidRDefault="006D7C53" w:rsidP="006D7C53">
      <w:pPr>
        <w:pStyle w:val="StandardWeb"/>
        <w:spacing w:before="60" w:beforeAutospacing="0" w:after="60" w:afterAutospacing="0" w:line="360" w:lineRule="atLeast"/>
        <w:rPr>
          <w:rFonts w:ascii="Arial" w:eastAsia="Times New Roman" w:hAnsi="Arial" w:cs="Arial"/>
        </w:rPr>
      </w:pPr>
      <w:r w:rsidRPr="006D7C53">
        <w:rPr>
          <w:rFonts w:ascii="Arial" w:eastAsia="Times New Roman" w:hAnsi="Arial" w:cs="Arial"/>
        </w:rPr>
        <w:t>Der Evangelische Singkreis Neckarhausen feiert in diesem Jahr sein 100-jähriges Bestehen. Am Sonntag fand aus diesem Anlass in der Lutherkirche das offizielle Jubiläumskonzert statt. Der Eintritt war frei. Dennoch waren die Reihen im Gotteshaus dürftig besetzt. Etwa ein Gast pro Jahr des Bestehens war gekommen, die rund 100 Besucher zeigten sich aber begeistert.</w:t>
      </w:r>
    </w:p>
    <w:p w14:paraId="3BC9A7FF" w14:textId="77777777" w:rsidR="006D7C53" w:rsidRPr="006D7C53" w:rsidRDefault="006D7C53" w:rsidP="006D7C53">
      <w:pPr>
        <w:pStyle w:val="StandardWeb"/>
        <w:spacing w:before="60" w:beforeAutospacing="0" w:after="60" w:afterAutospacing="0" w:line="360" w:lineRule="atLeast"/>
        <w:rPr>
          <w:rFonts w:ascii="Arial" w:eastAsia="Times New Roman" w:hAnsi="Arial" w:cs="Arial"/>
        </w:rPr>
      </w:pPr>
      <w:r w:rsidRPr="006D7C53">
        <w:rPr>
          <w:rFonts w:ascii="Arial" w:eastAsia="Times New Roman" w:hAnsi="Arial" w:cs="Arial"/>
        </w:rPr>
        <w:t xml:space="preserve">Schwere Stücke von Johann Sebastian Bach, Dietrich Buxtehude, Joseph Haydn und Heinrich Schütz hatte das Ensemble einstudiert. Das Ergebnis wurde von den Gästen einhellig als großartig empfunden, die Gäste waren fasziniert von dem, was der Chor unter der Leitung von Manuel Knoll erarbeitet hatte. Mal sang der ganze Chor, dann hatten wieder die Solisten (Ji Sun Youn, Carmen Buchert, Katharina </w:t>
      </w:r>
      <w:proofErr w:type="spellStart"/>
      <w:r w:rsidRPr="006D7C53">
        <w:rPr>
          <w:rFonts w:ascii="Arial" w:eastAsia="Times New Roman" w:hAnsi="Arial" w:cs="Arial"/>
        </w:rPr>
        <w:t>Roß</w:t>
      </w:r>
      <w:proofErr w:type="spellEnd"/>
      <w:r w:rsidRPr="006D7C53">
        <w:rPr>
          <w:rFonts w:ascii="Arial" w:eastAsia="Times New Roman" w:hAnsi="Arial" w:cs="Arial"/>
        </w:rPr>
        <w:t xml:space="preserve">, Peter </w:t>
      </w:r>
      <w:proofErr w:type="spellStart"/>
      <w:r w:rsidRPr="006D7C53">
        <w:rPr>
          <w:rFonts w:ascii="Arial" w:eastAsia="Times New Roman" w:hAnsi="Arial" w:cs="Arial"/>
        </w:rPr>
        <w:t>Gortner</w:t>
      </w:r>
      <w:proofErr w:type="spellEnd"/>
      <w:r w:rsidRPr="006D7C53">
        <w:rPr>
          <w:rFonts w:ascii="Arial" w:eastAsia="Times New Roman" w:hAnsi="Arial" w:cs="Arial"/>
        </w:rPr>
        <w:t xml:space="preserve">, Nikolaus </w:t>
      </w:r>
      <w:proofErr w:type="spellStart"/>
      <w:r w:rsidRPr="006D7C53">
        <w:rPr>
          <w:rFonts w:ascii="Arial" w:eastAsia="Times New Roman" w:hAnsi="Arial" w:cs="Arial"/>
        </w:rPr>
        <w:t>Rentropp</w:t>
      </w:r>
      <w:proofErr w:type="spellEnd"/>
      <w:r w:rsidRPr="006D7C53">
        <w:rPr>
          <w:rFonts w:ascii="Arial" w:eastAsia="Times New Roman" w:hAnsi="Arial" w:cs="Arial"/>
        </w:rPr>
        <w:t>) ihren Auftritt. Ob Sopran oder Alt, Tenor oder Bass – klar und deutlich waren die großartigen Stimmen im ganzen Kirchenschiff zu hören – und zu verstehen.</w:t>
      </w:r>
    </w:p>
    <w:p w14:paraId="423EB661" w14:textId="77777777" w:rsidR="006D7C53" w:rsidRPr="006D7C53" w:rsidRDefault="006D7C53" w:rsidP="006D7C53">
      <w:pPr>
        <w:pStyle w:val="StandardWeb"/>
        <w:spacing w:before="60" w:beforeAutospacing="0" w:after="60" w:afterAutospacing="0" w:line="360" w:lineRule="atLeast"/>
        <w:rPr>
          <w:rFonts w:ascii="Arial" w:eastAsia="Times New Roman" w:hAnsi="Arial" w:cs="Arial"/>
        </w:rPr>
      </w:pPr>
      <w:r w:rsidRPr="006D7C53">
        <w:rPr>
          <w:rFonts w:ascii="Arial" w:eastAsia="Times New Roman" w:hAnsi="Arial" w:cs="Arial"/>
        </w:rPr>
        <w:lastRenderedPageBreak/>
        <w:t xml:space="preserve">Der Hörgenuss wurde noch erweitert durch die Musiker der Kurpfalzphilharmonie Heidelberg. Hervorragend abgestimmt war deren Einsatz der verschiedenen Instrumente, der das „gesangliche Bild“ zu einem stimmigen akustischen Gesamtwerk werden ließ. Die Philharmoniker glänzten unter anderem auch mit einem Konzert in </w:t>
      </w:r>
      <w:proofErr w:type="spellStart"/>
      <w:r w:rsidRPr="006D7C53">
        <w:rPr>
          <w:rFonts w:ascii="Arial" w:eastAsia="Times New Roman" w:hAnsi="Arial" w:cs="Arial"/>
        </w:rPr>
        <w:t>d-moll</w:t>
      </w:r>
      <w:proofErr w:type="spellEnd"/>
      <w:r w:rsidRPr="006D7C53">
        <w:rPr>
          <w:rFonts w:ascii="Arial" w:eastAsia="Times New Roman" w:hAnsi="Arial" w:cs="Arial"/>
        </w:rPr>
        <w:t xml:space="preserve"> für Oboe, Violine, Streicher und Basso Continuo von J. S. Bach. Und ob flott oder getragen; auch </w:t>
      </w:r>
      <w:proofErr w:type="spellStart"/>
      <w:r w:rsidRPr="006D7C53">
        <w:rPr>
          <w:rFonts w:ascii="Arial" w:eastAsia="Times New Roman" w:hAnsi="Arial" w:cs="Arial"/>
        </w:rPr>
        <w:t>moll</w:t>
      </w:r>
      <w:proofErr w:type="spellEnd"/>
      <w:r w:rsidRPr="006D7C53">
        <w:rPr>
          <w:rFonts w:ascii="Arial" w:eastAsia="Times New Roman" w:hAnsi="Arial" w:cs="Arial"/>
        </w:rPr>
        <w:t xml:space="preserve"> klingt toll.</w:t>
      </w:r>
    </w:p>
    <w:p w14:paraId="7AE791C8" w14:textId="77777777" w:rsidR="006D7C53" w:rsidRPr="006D7C53" w:rsidRDefault="006D7C53" w:rsidP="006D7C53">
      <w:pPr>
        <w:pStyle w:val="StandardWeb"/>
        <w:spacing w:before="60" w:beforeAutospacing="0" w:after="60" w:afterAutospacing="0" w:line="360" w:lineRule="atLeast"/>
        <w:rPr>
          <w:rFonts w:ascii="Arial" w:eastAsia="Times New Roman" w:hAnsi="Arial" w:cs="Arial"/>
        </w:rPr>
      </w:pPr>
      <w:r w:rsidRPr="006D7C53">
        <w:rPr>
          <w:rFonts w:ascii="Arial" w:eastAsia="Times New Roman" w:hAnsi="Arial" w:cs="Arial"/>
        </w:rPr>
        <w:t>Einen Rückblick auf die ersten 100 Jahre des Chores gab es vom Vorsitzenden des Singkreises, Christian Huy. Gratulationen und Grußbotschaften überbrachten unter anderem die Dekanin des Kirchenbezirks, Monika Lehmann-</w:t>
      </w:r>
      <w:proofErr w:type="spellStart"/>
      <w:r w:rsidRPr="006D7C53">
        <w:rPr>
          <w:rFonts w:ascii="Arial" w:eastAsia="Times New Roman" w:hAnsi="Arial" w:cs="Arial"/>
        </w:rPr>
        <w:t>Etzelmüller</w:t>
      </w:r>
      <w:proofErr w:type="spellEnd"/>
      <w:r w:rsidRPr="006D7C53">
        <w:rPr>
          <w:rFonts w:ascii="Arial" w:eastAsia="Times New Roman" w:hAnsi="Arial" w:cs="Arial"/>
        </w:rPr>
        <w:t xml:space="preserve"> und Bürgermeister Michler. Wie Huy gingen auch sie kurz auf die Geschichte der Sänger ein. Es war im Jahr 1918. Schwere Zeiten lagen zurück. Der Erste Weltkrieg war gerade vorüber, die Alltags-Belastung durch die Feldarbeit wurde weniger. Da beschlossen 14 Frauen aus Neckarhausen, einen Frauenchor zu gründen. Geld war knapp. Doch der Wunsch, gemeinsam zu singen und auf Feiern jeder Art aufzutreten, ließ sie diese Hürde überwinden. Partituren wurden von Hand abgeschrieben, Kerzen gehörten bei den wöchentlichen Singstunden dazu – elektrischer Strom war nicht verlässlich verfügbar.</w:t>
      </w:r>
    </w:p>
    <w:p w14:paraId="20D0B11A" w14:textId="77777777" w:rsidR="006D7C53" w:rsidRDefault="006D7C53" w:rsidP="006D7C53">
      <w:pPr>
        <w:pStyle w:val="StandardWeb"/>
        <w:spacing w:before="60" w:beforeAutospacing="0" w:after="60" w:afterAutospacing="0" w:line="360" w:lineRule="atLeast"/>
        <w:rPr>
          <w:rFonts w:ascii="Arial" w:eastAsia="Times New Roman" w:hAnsi="Arial" w:cs="Arial"/>
        </w:rPr>
      </w:pPr>
      <w:r w:rsidRPr="006D7C53">
        <w:rPr>
          <w:rFonts w:ascii="Arial" w:eastAsia="Times New Roman" w:hAnsi="Arial" w:cs="Arial"/>
        </w:rPr>
        <w:t>1933, zur Einweihung der Lutherkirche, wurde aus dem Frauenchor ein gemischter Kirchenchor, daraus wiederum der Evangelische Singkreis. Im Laufe der Zeit wurde das Repertoire stetig anspruchsvoller. Heute hat der Chor, da waren sich die Besucher einig, ein richtig hohes Niveau erreicht. Wenn auch nicht viele Gäste da waren, die Anwesenden hatten einen genussreichen Abend verbracht.</w:t>
      </w:r>
    </w:p>
    <w:p w14:paraId="0126E746" w14:textId="77777777" w:rsidR="006D7C53" w:rsidRPr="006D7C53" w:rsidRDefault="006D7C53" w:rsidP="006D7C53">
      <w:pPr>
        <w:pStyle w:val="StandardWeb"/>
        <w:spacing w:before="60" w:beforeAutospacing="0" w:after="60" w:afterAutospacing="0" w:line="360" w:lineRule="atLeast"/>
        <w:rPr>
          <w:rFonts w:ascii="Arial" w:eastAsia="Times New Roman" w:hAnsi="Arial" w:cs="Arial"/>
        </w:rPr>
      </w:pPr>
    </w:p>
    <w:p w14:paraId="4C831E14" w14:textId="77777777" w:rsidR="001F084A" w:rsidRPr="006D7C53" w:rsidRDefault="006D7C53" w:rsidP="006D7C53">
      <w:pPr>
        <w:pStyle w:val="StandardWeb"/>
        <w:spacing w:before="60" w:beforeAutospacing="0" w:after="60" w:afterAutospacing="0" w:line="360" w:lineRule="atLeast"/>
        <w:rPr>
          <w:rFonts w:ascii="Arial" w:eastAsia="Times New Roman" w:hAnsi="Arial" w:cs="Arial"/>
        </w:rPr>
      </w:pPr>
      <w:r w:rsidRPr="006D7C53">
        <w:rPr>
          <w:rFonts w:ascii="Arial" w:eastAsia="Times New Roman" w:hAnsi="Arial" w:cs="Arial"/>
        </w:rPr>
        <w:t>© Mannhei</w:t>
      </w:r>
      <w:r>
        <w:rPr>
          <w:rFonts w:ascii="Arial" w:eastAsia="Times New Roman" w:hAnsi="Arial" w:cs="Arial"/>
        </w:rPr>
        <w:t>mer Morgen, Dienstag, 16.10.201</w:t>
      </w:r>
    </w:p>
    <w:sectPr w:rsidR="001F084A" w:rsidRPr="006D7C5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fon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C53"/>
    <w:rsid w:val="001F084A"/>
    <w:rsid w:val="006D7C53"/>
    <w:rsid w:val="009A1E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61E14"/>
  <w15:chartTrackingRefBased/>
  <w15:docId w15:val="{E12C21C8-E36E-4C6E-B62D-131DD5AC3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7C53"/>
    <w:pPr>
      <w:spacing w:after="0" w:line="240" w:lineRule="auto"/>
    </w:pPr>
    <w:rPr>
      <w:rFonts w:ascii="Times New Roman" w:hAnsi="Times New Roman" w:cs="Times New Roman"/>
      <w:lang w:eastAsia="de-DE"/>
    </w:rPr>
  </w:style>
  <w:style w:type="paragraph" w:styleId="berschrift1">
    <w:name w:val="heading 1"/>
    <w:basedOn w:val="Standard"/>
    <w:link w:val="berschrift1Zchn"/>
    <w:uiPriority w:val="9"/>
    <w:qFormat/>
    <w:rsid w:val="006D7C53"/>
    <w:pPr>
      <w:spacing w:before="100" w:beforeAutospacing="1" w:after="100" w:afterAutospacing="1"/>
      <w:outlineLvl w:val="0"/>
    </w:pPr>
    <w:rPr>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D7C53"/>
    <w:rPr>
      <w:rFonts w:ascii="Times New Roman" w:hAnsi="Times New Roman" w:cs="Times New Roman"/>
      <w:b/>
      <w:bCs/>
      <w:kern w:val="36"/>
      <w:sz w:val="48"/>
      <w:szCs w:val="48"/>
      <w:lang w:eastAsia="de-DE"/>
    </w:rPr>
  </w:style>
  <w:style w:type="character" w:styleId="Hyperlink">
    <w:name w:val="Hyperlink"/>
    <w:basedOn w:val="Absatz-Standardschriftart"/>
    <w:uiPriority w:val="99"/>
    <w:semiHidden/>
    <w:unhideWhenUsed/>
    <w:rsid w:val="006D7C53"/>
    <w:rPr>
      <w:color w:val="0000FF"/>
      <w:u w:val="single"/>
    </w:rPr>
  </w:style>
  <w:style w:type="paragraph" w:styleId="StandardWeb">
    <w:name w:val="Normal (Web)"/>
    <w:basedOn w:val="Standard"/>
    <w:uiPriority w:val="99"/>
    <w:semiHidden/>
    <w:unhideWhenUsed/>
    <w:rsid w:val="006D7C5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96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2488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dc:creator>
  <cp:keywords/>
  <dc:description/>
  <cp:lastModifiedBy>E E</cp:lastModifiedBy>
  <cp:revision>2</cp:revision>
  <dcterms:created xsi:type="dcterms:W3CDTF">2024-11-26T19:11:00Z</dcterms:created>
  <dcterms:modified xsi:type="dcterms:W3CDTF">2024-11-26T19:11:00Z</dcterms:modified>
</cp:coreProperties>
</file>